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EA4" w:rsidRPr="00D14A21" w:rsidRDefault="00EC1EA4" w:rsidP="00D14A21">
      <w:pPr>
        <w:spacing w:line="480" w:lineRule="auto"/>
        <w:rPr>
          <w:rFonts w:ascii="Times New Roman" w:hAnsi="Times New Roman" w:cs="Times New Roman"/>
          <w:sz w:val="24"/>
          <w:szCs w:val="24"/>
        </w:rPr>
      </w:pPr>
      <w:r w:rsidRPr="00D14A21">
        <w:rPr>
          <w:rFonts w:ascii="Times New Roman" w:hAnsi="Times New Roman" w:cs="Times New Roman"/>
          <w:sz w:val="24"/>
          <w:szCs w:val="24"/>
        </w:rPr>
        <w:t>Discussion</w:t>
      </w:r>
    </w:p>
    <w:p w:rsidR="00EC1EA4" w:rsidRPr="00D14A21" w:rsidRDefault="00EC1EA4" w:rsidP="00D14A21">
      <w:pPr>
        <w:spacing w:line="480" w:lineRule="auto"/>
        <w:ind w:firstLine="720"/>
        <w:rPr>
          <w:rFonts w:ascii="Times New Roman" w:hAnsi="Times New Roman" w:cs="Times New Roman"/>
          <w:sz w:val="24"/>
          <w:szCs w:val="24"/>
        </w:rPr>
      </w:pPr>
      <w:r w:rsidRPr="00D14A21">
        <w:rPr>
          <w:rFonts w:ascii="Times New Roman" w:hAnsi="Times New Roman" w:cs="Times New Roman"/>
          <w:sz w:val="24"/>
          <w:szCs w:val="24"/>
        </w:rPr>
        <w:t>The Tenth Amendment of the U.S. Constitution holds that the powers that the constitution does not delegate to the United States government nor restrict the state government are a reservation of the state</w:t>
      </w:r>
      <w:r w:rsidR="00D14A21" w:rsidRPr="00D14A21">
        <w:rPr>
          <w:rFonts w:ascii="Times New Roman" w:hAnsi="Times New Roman" w:cs="Times New Roman"/>
          <w:sz w:val="24"/>
          <w:szCs w:val="24"/>
        </w:rPr>
        <w:t xml:space="preserve"> (</w:t>
      </w:r>
      <w:r w:rsidR="00D14A21" w:rsidRPr="00D03838">
        <w:rPr>
          <w:rFonts w:ascii="Times New Roman" w:eastAsia="Times New Roman" w:hAnsi="Times New Roman" w:cs="Times New Roman"/>
          <w:sz w:val="24"/>
          <w:szCs w:val="24"/>
        </w:rPr>
        <w:t>Beienburg</w:t>
      </w:r>
      <w:r w:rsidR="00D14A21" w:rsidRPr="00D14A21">
        <w:rPr>
          <w:rFonts w:ascii="Times New Roman" w:eastAsia="Times New Roman" w:hAnsi="Times New Roman" w:cs="Times New Roman"/>
          <w:sz w:val="24"/>
          <w:szCs w:val="24"/>
        </w:rPr>
        <w:t>, 2019)</w:t>
      </w:r>
      <w:r w:rsidRPr="00D14A21">
        <w:rPr>
          <w:rFonts w:ascii="Times New Roman" w:hAnsi="Times New Roman" w:cs="Times New Roman"/>
          <w:sz w:val="24"/>
          <w:szCs w:val="24"/>
        </w:rPr>
        <w:t xml:space="preserve">. There are no particular limitations imposed by the Tenth Amendment to federal government authority. </w:t>
      </w:r>
      <w:r w:rsidR="00D14A21" w:rsidRPr="00D14A21">
        <w:rPr>
          <w:rFonts w:ascii="Times New Roman" w:hAnsi="Times New Roman" w:cs="Times New Roman"/>
          <w:sz w:val="24"/>
          <w:szCs w:val="24"/>
        </w:rPr>
        <w:t>Also, n</w:t>
      </w:r>
      <w:r w:rsidRPr="00D14A21">
        <w:rPr>
          <w:rFonts w:ascii="Times New Roman" w:hAnsi="Times New Roman" w:cs="Times New Roman"/>
          <w:sz w:val="24"/>
          <w:szCs w:val="24"/>
        </w:rPr>
        <w:t xml:space="preserve">o additional powers were granted to states or a report of a </w:t>
      </w:r>
      <w:bookmarkStart w:id="0" w:name="_GoBack"/>
      <w:bookmarkEnd w:id="0"/>
      <w:r w:rsidRPr="00D14A21">
        <w:rPr>
          <w:rFonts w:ascii="Times New Roman" w:hAnsi="Times New Roman" w:cs="Times New Roman"/>
          <w:sz w:val="24"/>
          <w:szCs w:val="24"/>
        </w:rPr>
        <w:t xml:space="preserve">weakened relationship between both government tiers as a result of the Tenth Amendment. The Tenth Amendment implies that states have the sovereignty to initiate and conserve laws as well as policies provided that such laws and policies do not coincide with the federal government authority. Since public education was not among the powers delegated to the federal government by the constitution, it can be said that it is a function of state governments. In addition, the Tenth Amendment continues to support programs focused on ensuring equal access to education of the highest quality regardless of student's differences, such as income level, race, gender, language, and ethnicity.  </w:t>
      </w:r>
    </w:p>
    <w:p w:rsidR="00EC1EA4" w:rsidRPr="00D14A21" w:rsidRDefault="00EC1EA4" w:rsidP="00D14A21">
      <w:pPr>
        <w:spacing w:line="480" w:lineRule="auto"/>
        <w:ind w:firstLine="720"/>
        <w:rPr>
          <w:rFonts w:ascii="Times New Roman" w:hAnsi="Times New Roman" w:cs="Times New Roman"/>
          <w:sz w:val="24"/>
          <w:szCs w:val="24"/>
        </w:rPr>
      </w:pPr>
      <w:r w:rsidRPr="00D14A21">
        <w:rPr>
          <w:rFonts w:ascii="Times New Roman" w:hAnsi="Times New Roman" w:cs="Times New Roman"/>
          <w:sz w:val="24"/>
          <w:szCs w:val="24"/>
        </w:rPr>
        <w:t>Besides, the Tenth Amendment implies that the states have the autonomy to develop schools as well as education systems. For example, all the states provide public schooling to their citizens. Public schooling has been extended to all persons, including those from low-income family backgrounds and immigrants. After the creation of the Tenth Amendment, several movements arose to spearhead public education in states. One such movement was the Common School Movement</w:t>
      </w:r>
      <w:r w:rsidR="00D14A21" w:rsidRPr="00D14A21">
        <w:rPr>
          <w:rFonts w:ascii="Times New Roman" w:hAnsi="Times New Roman" w:cs="Times New Roman"/>
          <w:sz w:val="24"/>
          <w:szCs w:val="24"/>
        </w:rPr>
        <w:t xml:space="preserve"> (</w:t>
      </w:r>
      <w:r w:rsidR="00D14A21" w:rsidRPr="00D14A21">
        <w:rPr>
          <w:rFonts w:ascii="Times New Roman" w:eastAsia="Times New Roman" w:hAnsi="Times New Roman" w:cs="Times New Roman"/>
          <w:sz w:val="24"/>
          <w:szCs w:val="24"/>
        </w:rPr>
        <w:t>Kay, 2018)</w:t>
      </w:r>
      <w:r w:rsidRPr="00D14A21">
        <w:rPr>
          <w:rFonts w:ascii="Times New Roman" w:hAnsi="Times New Roman" w:cs="Times New Roman"/>
          <w:sz w:val="24"/>
          <w:szCs w:val="24"/>
        </w:rPr>
        <w:t xml:space="preserve">. By the end of World War 1, both secondary and vocational education had become common in the United States. For better control and effectiveness of the education system, different states have initiated and implemented different education laws and policies. To be honest, I was only aware that education is mentioned in the constitution as a right </w:t>
      </w:r>
      <w:r w:rsidRPr="00D14A21">
        <w:rPr>
          <w:rFonts w:ascii="Times New Roman" w:hAnsi="Times New Roman" w:cs="Times New Roman"/>
          <w:sz w:val="24"/>
          <w:szCs w:val="24"/>
        </w:rPr>
        <w:lastRenderedPageBreak/>
        <w:t xml:space="preserve">for every citizen, but I was not aware that it is mentioned in any of the constitution's amendments. </w:t>
      </w:r>
    </w:p>
    <w:p w:rsidR="00EC1EA4" w:rsidRPr="00D14A21" w:rsidRDefault="00EC1EA4" w:rsidP="00D14A21">
      <w:pPr>
        <w:spacing w:line="480" w:lineRule="auto"/>
        <w:jc w:val="center"/>
        <w:rPr>
          <w:rFonts w:ascii="Times New Roman" w:hAnsi="Times New Roman" w:cs="Times New Roman"/>
          <w:sz w:val="24"/>
          <w:szCs w:val="24"/>
        </w:rPr>
      </w:pPr>
      <w:r w:rsidRPr="00D14A21">
        <w:rPr>
          <w:rFonts w:ascii="Times New Roman" w:hAnsi="Times New Roman" w:cs="Times New Roman"/>
          <w:sz w:val="24"/>
          <w:szCs w:val="24"/>
        </w:rPr>
        <w:t>Reference</w:t>
      </w:r>
      <w:r w:rsidR="00D03838" w:rsidRPr="00D14A21">
        <w:rPr>
          <w:rFonts w:ascii="Times New Roman" w:hAnsi="Times New Roman" w:cs="Times New Roman"/>
          <w:sz w:val="24"/>
          <w:szCs w:val="24"/>
        </w:rPr>
        <w:t>s</w:t>
      </w:r>
    </w:p>
    <w:p w:rsidR="00D03838" w:rsidRPr="00D14A21" w:rsidRDefault="00D03838" w:rsidP="00D14A21">
      <w:pPr>
        <w:spacing w:after="0" w:line="480" w:lineRule="auto"/>
        <w:ind w:left="720" w:hanging="720"/>
        <w:rPr>
          <w:rFonts w:ascii="Times New Roman" w:eastAsia="Times New Roman" w:hAnsi="Times New Roman" w:cs="Times New Roman"/>
          <w:sz w:val="24"/>
          <w:szCs w:val="24"/>
        </w:rPr>
      </w:pPr>
      <w:r w:rsidRPr="00D03838">
        <w:rPr>
          <w:rFonts w:ascii="Times New Roman" w:eastAsia="Times New Roman" w:hAnsi="Times New Roman" w:cs="Times New Roman"/>
          <w:sz w:val="24"/>
          <w:szCs w:val="24"/>
        </w:rPr>
        <w:t>Beienburg, S. (2019).</w:t>
      </w:r>
      <w:r w:rsidRPr="00D03838">
        <w:rPr>
          <w:rFonts w:ascii="Times New Roman" w:eastAsia="Times New Roman" w:hAnsi="Times New Roman" w:cs="Times New Roman"/>
          <w:i/>
          <w:iCs/>
          <w:sz w:val="24"/>
          <w:szCs w:val="24"/>
        </w:rPr>
        <w:t>Prohibition, the Constitution, and States' Rights</w:t>
      </w:r>
      <w:r w:rsidRPr="00D03838">
        <w:rPr>
          <w:rFonts w:ascii="Times New Roman" w:eastAsia="Times New Roman" w:hAnsi="Times New Roman" w:cs="Times New Roman"/>
          <w:sz w:val="24"/>
          <w:szCs w:val="24"/>
        </w:rPr>
        <w:t>.University of Chicago Press.</w:t>
      </w:r>
    </w:p>
    <w:p w:rsidR="00D14A21" w:rsidRPr="00D14A21" w:rsidRDefault="00D14A21" w:rsidP="00D14A21">
      <w:pPr>
        <w:spacing w:after="0" w:line="480" w:lineRule="auto"/>
        <w:ind w:left="720" w:hanging="720"/>
        <w:rPr>
          <w:rFonts w:ascii="Times New Roman" w:eastAsia="Times New Roman" w:hAnsi="Times New Roman" w:cs="Times New Roman"/>
          <w:sz w:val="24"/>
          <w:szCs w:val="24"/>
        </w:rPr>
      </w:pPr>
      <w:r w:rsidRPr="00D14A21">
        <w:rPr>
          <w:rFonts w:ascii="Times New Roman" w:eastAsia="Times New Roman" w:hAnsi="Times New Roman" w:cs="Times New Roman"/>
          <w:sz w:val="24"/>
          <w:szCs w:val="24"/>
        </w:rPr>
        <w:t>Kay, R. S. (2018). Formal and informal amendment of the United States constitution.</w:t>
      </w:r>
      <w:r w:rsidRPr="00D14A21">
        <w:rPr>
          <w:rFonts w:ascii="Times New Roman" w:eastAsia="Times New Roman" w:hAnsi="Times New Roman" w:cs="Times New Roman"/>
          <w:i/>
          <w:iCs/>
          <w:sz w:val="24"/>
          <w:szCs w:val="24"/>
        </w:rPr>
        <w:t>The American Journal of Comparative Law</w:t>
      </w:r>
      <w:r w:rsidRPr="00D14A21">
        <w:rPr>
          <w:rFonts w:ascii="Times New Roman" w:eastAsia="Times New Roman" w:hAnsi="Times New Roman" w:cs="Times New Roman"/>
          <w:sz w:val="24"/>
          <w:szCs w:val="24"/>
        </w:rPr>
        <w:t xml:space="preserve">, </w:t>
      </w:r>
      <w:r w:rsidRPr="00D14A21">
        <w:rPr>
          <w:rFonts w:ascii="Times New Roman" w:eastAsia="Times New Roman" w:hAnsi="Times New Roman" w:cs="Times New Roman"/>
          <w:i/>
          <w:iCs/>
          <w:sz w:val="24"/>
          <w:szCs w:val="24"/>
        </w:rPr>
        <w:t>66</w:t>
      </w:r>
      <w:r w:rsidRPr="00D14A21">
        <w:rPr>
          <w:rFonts w:ascii="Times New Roman" w:eastAsia="Times New Roman" w:hAnsi="Times New Roman" w:cs="Times New Roman"/>
          <w:sz w:val="24"/>
          <w:szCs w:val="24"/>
        </w:rPr>
        <w:t>(suppl_1), 243-268.</w:t>
      </w:r>
    </w:p>
    <w:p w:rsidR="00D14A21" w:rsidRPr="00D03838" w:rsidRDefault="00D14A21" w:rsidP="00D14A21">
      <w:pPr>
        <w:spacing w:after="0" w:line="480" w:lineRule="auto"/>
        <w:ind w:left="720" w:hanging="720"/>
        <w:rPr>
          <w:rFonts w:ascii="Times New Roman" w:eastAsia="Times New Roman" w:hAnsi="Times New Roman" w:cs="Times New Roman"/>
          <w:sz w:val="24"/>
          <w:szCs w:val="24"/>
        </w:rPr>
      </w:pPr>
    </w:p>
    <w:p w:rsidR="00D03838" w:rsidRPr="00D14A21" w:rsidRDefault="00D03838" w:rsidP="00D14A21">
      <w:pPr>
        <w:spacing w:line="480" w:lineRule="auto"/>
        <w:rPr>
          <w:rFonts w:ascii="Times New Roman" w:hAnsi="Times New Roman" w:cs="Times New Roman"/>
          <w:sz w:val="24"/>
          <w:szCs w:val="24"/>
        </w:rPr>
      </w:pPr>
    </w:p>
    <w:p w:rsidR="006A624D" w:rsidRPr="00D14A21" w:rsidRDefault="006A624D" w:rsidP="00D14A21">
      <w:pPr>
        <w:spacing w:line="480" w:lineRule="auto"/>
        <w:rPr>
          <w:rFonts w:ascii="Times New Roman" w:hAnsi="Times New Roman" w:cs="Times New Roman"/>
          <w:sz w:val="24"/>
          <w:szCs w:val="24"/>
        </w:rPr>
      </w:pPr>
    </w:p>
    <w:sectPr w:rsidR="006A624D" w:rsidRPr="00D14A21" w:rsidSect="00B701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9618D"/>
    <w:rsid w:val="001036C9"/>
    <w:rsid w:val="002246C6"/>
    <w:rsid w:val="00371792"/>
    <w:rsid w:val="004C5C75"/>
    <w:rsid w:val="006A624D"/>
    <w:rsid w:val="0072519C"/>
    <w:rsid w:val="00A9618D"/>
    <w:rsid w:val="00B70176"/>
    <w:rsid w:val="00D03838"/>
    <w:rsid w:val="00D14A21"/>
    <w:rsid w:val="00DC62F4"/>
    <w:rsid w:val="00E23032"/>
    <w:rsid w:val="00EC1E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1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1911859">
      <w:bodyDiv w:val="1"/>
      <w:marLeft w:val="0"/>
      <w:marRight w:val="0"/>
      <w:marTop w:val="0"/>
      <w:marBottom w:val="0"/>
      <w:divBdr>
        <w:top w:val="none" w:sz="0" w:space="0" w:color="auto"/>
        <w:left w:val="none" w:sz="0" w:space="0" w:color="auto"/>
        <w:bottom w:val="none" w:sz="0" w:space="0" w:color="auto"/>
        <w:right w:val="none" w:sz="0" w:space="0" w:color="auto"/>
      </w:divBdr>
      <w:divsChild>
        <w:div w:id="20133795">
          <w:marLeft w:val="0"/>
          <w:marRight w:val="0"/>
          <w:marTop w:val="0"/>
          <w:marBottom w:val="0"/>
          <w:divBdr>
            <w:top w:val="none" w:sz="0" w:space="0" w:color="auto"/>
            <w:left w:val="none" w:sz="0" w:space="0" w:color="auto"/>
            <w:bottom w:val="none" w:sz="0" w:space="0" w:color="auto"/>
            <w:right w:val="none" w:sz="0" w:space="0" w:color="auto"/>
          </w:divBdr>
        </w:div>
      </w:divsChild>
    </w:div>
    <w:div w:id="1362585097">
      <w:bodyDiv w:val="1"/>
      <w:marLeft w:val="0"/>
      <w:marRight w:val="0"/>
      <w:marTop w:val="0"/>
      <w:marBottom w:val="0"/>
      <w:divBdr>
        <w:top w:val="none" w:sz="0" w:space="0" w:color="auto"/>
        <w:left w:val="none" w:sz="0" w:space="0" w:color="auto"/>
        <w:bottom w:val="none" w:sz="0" w:space="0" w:color="auto"/>
        <w:right w:val="none" w:sz="0" w:space="0" w:color="auto"/>
      </w:divBdr>
      <w:divsChild>
        <w:div w:id="1707632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2021-02-11T18:51:00Z</dcterms:created>
  <dcterms:modified xsi:type="dcterms:W3CDTF">2021-02-11T18:51:00Z</dcterms:modified>
</cp:coreProperties>
</file>